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BA" w:rsidRDefault="00845673" w:rsidP="00B75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ARTEN DER GESCHÄFTSBRIEFE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письма, в зависимости от намерений автора (от цели письма), делятся, как правило, на 15 типов.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Informationsanfrage</w:t>
      </w:r>
      <w:proofErr w:type="spellEnd"/>
    </w:p>
    <w:p w:rsidR="006373BA" w:rsidRDefault="006373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письмо, в котором автор запрашивает информацию о списке с именами и адресами возможных деловых партнеров. В немецком деловом языке это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Firmennachweis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(письмо-запрос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инфор-мации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потенциальных деловых партнерах).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Anfrage</w:t>
      </w:r>
      <w:proofErr w:type="spellEnd"/>
    </w:p>
    <w:p w:rsidR="006373BA" w:rsidRDefault="006373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 адресуется какой-либо конкретной фирме. В этом случае автор письма хочет получить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инфор-мацию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предложении возможного поставщика, а также о ценах и условиях поставки товара.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4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Angebot</w:t>
      </w:r>
      <w:proofErr w:type="spellEnd"/>
    </w:p>
    <w:p w:rsidR="006373BA" w:rsidRDefault="006373B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содержит данные о товарах (вид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количество, величина, размеры, цвет, качество), цене, сроках поставки, условиях поставки и платежа, а также условиях сделки.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Werbebrief</w:t>
      </w:r>
      <w:proofErr w:type="spellEnd"/>
    </w:p>
    <w:p w:rsidR="006373BA" w:rsidRDefault="006373B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 w:rsidP="00B7571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Рекламное письмо – это ни к чему не обязывающее приглашение, адресованное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потенциальным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клиентам, с целью заинтересовать их в поку</w:t>
      </w:r>
      <w:r w:rsidR="00B7571D">
        <w:rPr>
          <w:rFonts w:ascii="Times New Roman" w:hAnsi="Times New Roman" w:cs="Times New Roman"/>
          <w:sz w:val="24"/>
          <w:szCs w:val="24"/>
        </w:rPr>
        <w:t>пке изделий товаров Вашей фирмы</w:t>
      </w:r>
    </w:p>
    <w:p w:rsidR="00B7571D" w:rsidRDefault="00B7571D" w:rsidP="00B7571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71D" w:rsidRPr="00B7571D" w:rsidRDefault="00B7571D" w:rsidP="00B7571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.5. </w:t>
      </w:r>
      <w:proofErr w:type="spellStart"/>
      <w:r w:rsidRPr="00B7571D">
        <w:rPr>
          <w:rFonts w:ascii="Times New Roman" w:hAnsi="Times New Roman" w:cs="Times New Roman"/>
          <w:b/>
          <w:sz w:val="24"/>
          <w:szCs w:val="24"/>
          <w:lang w:val="en-US"/>
        </w:rPr>
        <w:t>Nachfassbrief</w:t>
      </w:r>
      <w:proofErr w:type="spellEnd"/>
    </w:p>
    <w:p w:rsidR="00B7571D" w:rsidRPr="00B7571D" w:rsidRDefault="00B7571D" w:rsidP="00B7571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  <w:sectPr w:rsidR="00B7571D" w:rsidRPr="00B7571D">
          <w:type w:val="continuous"/>
          <w:pgSz w:w="11900" w:h="16840"/>
          <w:pgMar w:top="542" w:right="560" w:bottom="1042" w:left="560" w:header="720" w:footer="720" w:gutter="0"/>
          <w:cols w:space="200" w:equalWidth="0">
            <w:col w:w="10780" w:space="200"/>
          </w:cols>
          <w:noEndnote/>
        </w:sectPr>
      </w:pPr>
      <w:r w:rsidRPr="00B7571D">
        <w:rPr>
          <w:rFonts w:ascii="Times New Roman" w:hAnsi="Times New Roman" w:cs="Times New Roman"/>
          <w:sz w:val="24"/>
          <w:szCs w:val="24"/>
        </w:rPr>
        <w:t>В этом письме Вы напоминаете клиенту о своей фирме и своем предложении.</w:t>
      </w:r>
    </w:p>
    <w:p w:rsidR="006373BA" w:rsidRDefault="006373BA">
      <w:pPr>
        <w:framePr w:w="5113" w:h="1628" w:wrap="auto" w:vAnchor="page" w:hAnchor="page" w:x="3398" w:y="11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85"/>
      <w:bookmarkEnd w:id="0"/>
    </w:p>
    <w:p w:rsidR="006373BA" w:rsidRPr="00B7571D" w:rsidRDefault="00845673">
      <w:pPr>
        <w:framePr w:w="5200" w:h="214" w:wrap="auto" w:vAnchor="page" w:hAnchor="page" w:x="3361" w:y="12169"/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KORRESPONDENZ ZUM THEMA: ANGEBOT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940"/>
        <w:gridCol w:w="3320"/>
      </w:tblGrid>
      <w:tr w:rsidR="006373BA">
        <w:trPr>
          <w:trHeight w:val="31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Pr="00B7571D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Vokabeln</w:t>
            </w:r>
            <w:proofErr w:type="spellEnd"/>
          </w:p>
        </w:tc>
      </w:tr>
      <w:tr w:rsidR="006373BA">
        <w:trPr>
          <w:trHeight w:val="51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Angebot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Nachfrage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für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товар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тонну,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Stückpreis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штуку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Nettopreis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нетто-цена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Werk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франко-завод</w:t>
            </w:r>
          </w:p>
        </w:tc>
      </w:tr>
      <w:tr w:rsidR="006373BA">
        <w:trPr>
          <w:trHeight w:val="276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Handelskammer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промышленно-торговая палата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Brauerei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пивоваренный завод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Lieferant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Jahresbedarf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спрос (потребность)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unverbindlich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к чему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обязывающий</w:t>
            </w:r>
            <w:proofErr w:type="gramEnd"/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ausführlich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Angaben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Lieferzeit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Lieferbedingungen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Zahlungsbedingungen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платежа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Mitarbeiterin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сотрудница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Rückfrage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wunschgemäß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Verpackung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Mehrwertsteuer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налог на добавочную стоимость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gültig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Messgerät,e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anbieten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o,o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Spannungsmessegerät,e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zuzüglich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исключительно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Anfrage,n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Firmennachweis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письмо-запрос информации о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деловых</w:t>
            </w:r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партнерах</w:t>
            </w:r>
            <w:proofErr w:type="gramEnd"/>
          </w:p>
        </w:tc>
      </w:tr>
      <w:tr w:rsidR="006373BA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Werbebrief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письмо-реклама</w:t>
            </w:r>
          </w:p>
        </w:tc>
      </w:tr>
      <w:tr w:rsidR="006373BA">
        <w:trPr>
          <w:trHeight w:val="30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Nachfassbrief</w:t>
            </w:r>
            <w:proofErr w:type="spellEnd"/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письмо-предложение</w:t>
            </w:r>
          </w:p>
        </w:tc>
      </w:tr>
    </w:tbl>
    <w:p w:rsidR="00B7571D" w:rsidRDefault="00B7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 I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Anfrage</w:t>
      </w:r>
      <w:proofErr w:type="spellEnd"/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-165735</wp:posOffset>
                </wp:positionV>
                <wp:extent cx="4147185" cy="0"/>
                <wp:effectExtent l="0" t="0" r="0" b="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3.05pt" to="326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bb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-168910</wp:posOffset>
                </wp:positionV>
                <wp:extent cx="0" cy="1588770"/>
                <wp:effectExtent l="0" t="0" r="0" b="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3.3pt" to=".3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-168910</wp:posOffset>
                </wp:positionV>
                <wp:extent cx="0" cy="1588770"/>
                <wp:effectExtent l="0" t="0" r="0" b="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-13.3pt" to="326.4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+T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>23.3.2000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geehrte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Herren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23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Asdresse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teilte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Handelskammer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München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Oberbayern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20" w:right="20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3"/>
          <w:szCs w:val="23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eine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mittelständische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österreichische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Brauerei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suchen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geplantes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neues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Weißbier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«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LinzerWeiße</w:t>
      </w:r>
      <w:proofErr w:type="spellEnd"/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» </w:t>
      </w:r>
      <w:proofErr w:type="spellStart"/>
      <w:r w:rsidRPr="00B7571D">
        <w:rPr>
          <w:rFonts w:ascii="Times New Roman" w:hAnsi="Times New Roman" w:cs="Times New Roman"/>
          <w:sz w:val="23"/>
          <w:szCs w:val="23"/>
          <w:lang w:val="en-US"/>
        </w:rPr>
        <w:t>einen</w:t>
      </w:r>
      <w:proofErr w:type="spellEnd"/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-26035</wp:posOffset>
                </wp:positionV>
                <wp:extent cx="4147185" cy="0"/>
                <wp:effectExtent l="0" t="0" r="0" b="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05pt" to="326.6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G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" o:allowincell="f" strokeweight=".48pt"/>
            </w:pict>
          </mc:Fallback>
        </mc:AlternateConten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en-US"/>
        </w:rPr>
        <w:sectPr w:rsidR="006373BA" w:rsidRPr="00B7571D">
          <w:pgSz w:w="11900" w:h="16840"/>
          <w:pgMar w:top="544" w:right="2900" w:bottom="1440" w:left="560" w:header="720" w:footer="720" w:gutter="0"/>
          <w:cols w:space="720" w:equalWidth="0">
            <w:col w:w="8440"/>
          </w:cols>
          <w:noEndnote/>
        </w:sect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page87"/>
      <w:bookmarkEnd w:id="1"/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lastRenderedPageBreak/>
        <w:t>Etikettenlieferanten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-165735</wp:posOffset>
                </wp:positionV>
                <wp:extent cx="4147185" cy="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3.05pt" to="326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+9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-168910</wp:posOffset>
                </wp:positionV>
                <wp:extent cx="0" cy="176403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3.3pt" to=".3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ANFAIAACoEAAAOAAAAZHJzL2Uyb0RvYy54bWysU82O2jAQvlfqO1i+QxJIsx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-168910</wp:posOffset>
                </wp:positionV>
                <wp:extent cx="0" cy="1764030"/>
                <wp:effectExtent l="0" t="0" r="0" b="0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-13.3pt" to="326.4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pgFQIAACoEAAAOAAAAZHJzL2Uyb0RvYy54bWysU8uu2jAQ3VfqP1jeQxJIu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Unser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geschätzter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Jahresbedarf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ca. 100000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Stück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so bald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möglich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unverbindliches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Mustern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Etiketten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Außerdem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benötigen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ausführliche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Lieferzeiten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Zalhungsbedingungen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5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Rückfragen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Mitarbeiterin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Hermine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Brunnauer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82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Grüßen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Bärenbräu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-12065</wp:posOffset>
                </wp:positionV>
                <wp:extent cx="4147185" cy="0"/>
                <wp:effectExtent l="0" t="0" r="0" b="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95pt" to="326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U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Übersetzen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den Text I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schriftlich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Russische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TEXT II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KORRESPONDENZ ZUM THEMA: ANGEBOT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>Telefax</w:t>
      </w:r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-165735</wp:posOffset>
                </wp:positionV>
                <wp:extent cx="4147185" cy="0"/>
                <wp:effectExtent l="0" t="0" r="0" b="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3.05pt" to="326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f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-168910</wp:posOffset>
                </wp:positionV>
                <wp:extent cx="0" cy="1238250"/>
                <wp:effectExtent l="0" t="0" r="0" b="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3.3pt" to=".3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CvFAIAACo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-168910</wp:posOffset>
                </wp:positionV>
                <wp:extent cx="0" cy="123825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-13.3pt" to="326.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q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76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An: Heinrich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Lasch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GmbH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Herrn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Klein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fax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>: 0711/13001331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796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>Von: Dieter Weise/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Vertrieb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Datum: 16.4.2000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Anzahl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Seiten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: 1</w:t>
      </w:r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414718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1pt" to="326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-165735</wp:posOffset>
                </wp:positionV>
                <wp:extent cx="4147185" cy="0"/>
                <wp:effectExtent l="0" t="0" r="0" b="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13.05pt" to="326.6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5G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-168910</wp:posOffset>
                </wp:positionV>
                <wp:extent cx="0" cy="3692525"/>
                <wp:effectExtent l="0" t="0" r="0" b="0"/>
                <wp:wrapNone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3.3pt" to=".3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xCEwIAACo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-168910</wp:posOffset>
                </wp:positionV>
                <wp:extent cx="0" cy="3692525"/>
                <wp:effectExtent l="0" t="0" r="0" b="0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-13.3pt" to="326.4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KBEwIAACoEAAAOAAAAZHJzL2Uyb0RvYy54bWysU02P2yAQvVfqf0DcE3/EcRM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" o:allowincell="f" strokeweight=".48pt"/>
            </w:pict>
          </mc:Fallback>
        </mc:AlternateConten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geehrter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Herr Klein,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20"/>
        <w:gridCol w:w="1700"/>
        <w:gridCol w:w="1160"/>
      </w:tblGrid>
      <w:tr w:rsidR="006373BA" w:rsidRPr="00B7571D">
        <w:trPr>
          <w:trHeight w:val="27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Pr="00B7571D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Wunschgemäß</w:t>
            </w:r>
            <w:proofErr w:type="spellEnd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bieten</w:t>
            </w:r>
            <w:proofErr w:type="spellEnd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Ihren</w:t>
            </w:r>
            <w:proofErr w:type="spellEnd"/>
            <w:r w:rsidRPr="00B7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Pr="00B7571D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Pr="00B7571D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3BA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Spannungsmessgerät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141028</w:t>
            </w:r>
          </w:p>
        </w:tc>
      </w:tr>
      <w:tr w:rsidR="006373BA">
        <w:trPr>
          <w:trHeight w:val="27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 147, 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BA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Akkumulator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170628</w:t>
            </w:r>
          </w:p>
        </w:tc>
      </w:tr>
      <w:tr w:rsidR="006373BA">
        <w:trPr>
          <w:trHeight w:val="276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 773, 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BA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Messgerät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220155</w:t>
            </w:r>
          </w:p>
        </w:tc>
      </w:tr>
      <w:tr w:rsidR="006373BA">
        <w:trPr>
          <w:trHeight w:val="312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8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 695, 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BA" w:rsidRDefault="0063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BA" w:rsidRDefault="006373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4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Nettopreise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verstehen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zuzüglich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Mehrwertsteuer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Verpackung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Lieferzeit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Auftragseingang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4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Zahlung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Netto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innerhalb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von 30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Unser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gültig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31.7.2000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50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würden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Grüßen</w:t>
      </w:r>
      <w:proofErr w:type="spellEnd"/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806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DOPS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Messtechnik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GmbH Dieter Weise</w:t>
      </w:r>
    </w:p>
    <w:p w:rsidR="006373BA" w:rsidRPr="00B7571D" w:rsidRDefault="00D638A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-12065</wp:posOffset>
                </wp:positionV>
                <wp:extent cx="4147185" cy="0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95pt" to="326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90FQIAACo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" o:allowincell="f" strokeweight=".16931mm"/>
            </w:pict>
          </mc:Fallback>
        </mc:AlternateConten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Übungen</w:t>
      </w:r>
      <w:proofErr w:type="spell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440" w:right="35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1.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Übersetzen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den Text II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schriftlich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ins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Russische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. Übung2.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Übersetzen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Wörter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Wortgruppen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ins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Russische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verstehen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Werk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zuzüglich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Mehrwertsteuer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Verpackung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3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Auftragseinganag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gültig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Lieferzeit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mittelständiges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Unternehmen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373BA" w:rsidRPr="00B7571D">
          <w:pgSz w:w="11900" w:h="16840"/>
          <w:pgMar w:top="558" w:right="560" w:bottom="1440" w:left="560" w:header="720" w:footer="720" w:gutter="0"/>
          <w:cols w:space="720" w:equalWidth="0">
            <w:col w:w="10780"/>
          </w:cols>
          <w:noEndnote/>
        </w:sect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page89"/>
      <w:bookmarkEnd w:id="2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lastRenderedPageBreak/>
        <w:t>der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Etikettenlieferant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Muster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Etiketten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benötigen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stehen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so bald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möglich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etw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zusenden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40" w:right="28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3.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Bilden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Sätze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den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vorstehenden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Wörtern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Wortgruppen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Übung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4.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Übersetzen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die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Wörter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und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Wortgruppen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Deutsche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: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адрес; искать поставщика; выслать предложение; нуждаться в подробных данных; при запросе; запрос; согласно желанию; в течение 30 дней; после поступления заказа.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8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5.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Übersetzen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ins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Deutsche.</w:t>
      </w:r>
    </w:p>
    <w:p w:rsidR="006373BA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предложением поставщик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Lieferer</w:t>
      </w:r>
      <w:proofErr w:type="spellEnd"/>
      <w:r>
        <w:rPr>
          <w:rFonts w:ascii="Times New Roman" w:hAnsi="Times New Roman" w:cs="Times New Roman"/>
          <w:sz w:val="24"/>
          <w:szCs w:val="24"/>
        </w:rPr>
        <w:t>) отвечает на письмо-запрос. Отвечая на запрос, он благодарит за проявленный интерес и прилагает прейскурант, каталоги, образцы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на запрос дол-жен содержать ответы на все вопросы клиента. Отвечая на вопросы, следует дать точное описание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това-ра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При определении цены указываются возможности скидки. Решается вопрос расходов по упаковке и транспортных расходов, времени поставки и оплаты.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6.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Setzen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das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richtige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Wort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suchen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Unternehmen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Etiketten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unverbindliches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Mustern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Außerdem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ausführliche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Mitarbeiterin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Messgeräte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verstehen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7. Unser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31.7.2000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… von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würden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7.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Geben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den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Inhalt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Texte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und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II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wieder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2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8.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Schreiben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Brief-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Anfrage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!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Gebrauchen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folgende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Vokabeln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Adresse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mitteilen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mittelständisches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Unternehmen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Jahresumsatz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interessiert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an D.;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zusenden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Muster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Waren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ausführliche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mitteilen</w:t>
      </w:r>
      <w:proofErr w:type="spell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Übung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9.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Geben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den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Inhalt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des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Briefes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wieder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Schreiben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Brief-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gebrauchen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folgende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Vokabeln</w:t>
      </w:r>
      <w:proofErr w:type="spellEnd"/>
      <w:r w:rsidRPr="00B7571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Anbieten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Qualitätswaren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Zahlungsbedingungen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Rabatt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bestimmter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Warenmenge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Transportkosten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übernehmen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freuen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;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</w:t>
      </w:r>
      <w:proofErr w:type="spell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DIALOG 1: IM AUSSTELLUNGSSTAND EINER FIRMA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Moskau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Ausstellung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Park «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Sokolniki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Beteiligte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Personen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stellvertretender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Direktor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russischen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Importfirma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; Bauer, Hartmann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Mitarbeiter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Vertretung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Firma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Moskau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40" w:right="25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bekanntmachen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Herr Hartmann – 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kennen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bereits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Herr Hartmann.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erinnere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auf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Leipziger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Messe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kennengelernt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wahr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Vertrag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Spezialmotoren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unterzeichnet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40" w:right="46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Augenblick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lange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aufhalten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genug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40" w:right="22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beabsichtigen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optische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Geräte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X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unterbreiten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Richtangebot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also?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und dieses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vorbereitet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übergeben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gut.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werde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Kunden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weiterleiten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Bestimmtes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Gerät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Binnenmarkt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bekannt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Neuheit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Meinung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daß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Geräte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Kunden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zusagen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Weltniveau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entsprechen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Außerdem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Zahlungsbedingungen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günstig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brauche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weiter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Geräte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anzupreisen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Selbstverständlich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Offerte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aufmerksam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geprüft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bitten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prüfen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so bald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möglich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Ergebnis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informieren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VOKABELN ZUM DIALOG 1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(an D, G)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помнить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вспоминать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чем-либо)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73BA">
          <w:pgSz w:w="11900" w:h="16840"/>
          <w:pgMar w:top="548" w:right="560" w:bottom="1440" w:left="560" w:header="720" w:footer="720" w:gutter="0"/>
          <w:cols w:space="720" w:equalWidth="0">
            <w:col w:w="10780"/>
          </w:cols>
          <w:noEndnote/>
        </w:sectPr>
      </w:pPr>
    </w:p>
    <w:p w:rsidR="006373BA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bookmarkStart w:id="3" w:name="page91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aufhalten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a)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здесь: задерживать, отнимать</w:t>
      </w:r>
    </w:p>
    <w:p w:rsidR="006373BA" w:rsidRDefault="00845673">
      <w:pPr>
        <w:widowControl w:val="0"/>
        <w:autoSpaceDE w:val="0"/>
        <w:autoSpaceDN w:val="0"/>
        <w:adjustRightInd w:val="0"/>
        <w:spacing w:after="0" w:line="237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beabsichtigen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намереваться (что-то сделать)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Richtangebot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ориентировочное предложение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weiterleiten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передавать, переправлять дальше</w:t>
      </w:r>
    </w:p>
    <w:p w:rsidR="006373BA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2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в настоящее время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Binnenmarkt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(e)s, -e</w:t>
      </w:r>
      <w:r>
        <w:rPr>
          <w:rFonts w:ascii="Times New Roman" w:hAnsi="Times New Roman" w:cs="Times New Roman"/>
          <w:sz w:val="24"/>
          <w:szCs w:val="24"/>
        </w:rPr>
        <w:tab/>
        <w:t>внутренний рынок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(D)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подходить кому-либо, нравиться</w:t>
      </w:r>
    </w:p>
    <w:p w:rsidR="006373BA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entsprechen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o)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соответствовать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Weltniveau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[-</w:t>
      </w:r>
      <w:proofErr w:type="spellStart"/>
      <w:r>
        <w:rPr>
          <w:rFonts w:ascii="Times New Roman" w:hAnsi="Times New Roman" w:cs="Times New Roman"/>
          <w:sz w:val="24"/>
          <w:szCs w:val="24"/>
        </w:rPr>
        <w:t>nivo</w:t>
      </w:r>
      <w:proofErr w:type="spellEnd"/>
      <w:r>
        <w:rPr>
          <w:rFonts w:ascii="Times New Roman" w:hAnsi="Times New Roman" w:cs="Times New Roman"/>
          <w:sz w:val="24"/>
          <w:szCs w:val="24"/>
        </w:rPr>
        <w:t>:]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мировой уровень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günstig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благоприятный</w:t>
      </w:r>
    </w:p>
    <w:p w:rsidR="006373BA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2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anpreisen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хвалить, рекламировать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j-n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Anspruch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отнимать у кого-либо время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DIALOG 2: WANN KÖNNEN WIR MIT DER ENDGÜLTIGEN ANTWORT RECHNEN?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Vertretung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Firma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Moskau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38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29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H.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>– Hartmann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27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Tag, Herr Hartmann!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H.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Tag, 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erinnern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Was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geprüft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muß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Entschuldigung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bitten.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Antwort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wenig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verzögert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weil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Bescheid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Kunden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bekommen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28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H.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So.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akzeptiert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abgelehnt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Kunden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akzeptiert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Seite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kaufmännischen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überprüft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H.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gutes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Antonow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voraus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daß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den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Weltmarktpreisen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entsprechen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Wann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endgültigen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Antwort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rechnen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glaube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paar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erledigt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VOKABELN ZUM DIALOG 2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endgültig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окончательный</w:t>
      </w:r>
    </w:p>
    <w:p w:rsidR="006373BA" w:rsidRDefault="00845673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erinnern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напоминать (кому-либо о чем-либо)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7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verzögern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затягивать (дело, поставку)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Bescheid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bekommen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получать ответ</w:t>
      </w:r>
    </w:p>
    <w:p w:rsidR="006373BA" w:rsidRDefault="00845673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akzeptieren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принимать, считать приемлемым</w:t>
      </w:r>
    </w:p>
    <w:p w:rsidR="006373BA" w:rsidRPr="00B7571D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Bedingung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-, en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условие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на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Default="00845673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ab/>
        <w:t>считаться (с чем-либо),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на что-либо,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в расчет что-либо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erledigen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разрешать, улаживать, заканчивать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845673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сказать заранее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6373B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DIALOG 3: KÖNNEN SIE UNS EIN ANGEBOT FÜR FÜNF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MASCHINEN UNTERBREITEN?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Moskau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Russische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Aktiengesellschaft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Herr Weidner –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Vertreter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Firma. 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Frolow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Angestellter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Aktiengesellschaft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mich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vorstellen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Weidner,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Vertreter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Firma «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Kollins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»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Koburg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froh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kennenzulernen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Frolow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Abteilungsleiter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Nehmen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Platz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, Herr Weidner.</w:t>
      </w:r>
      <w:proofErr w:type="gram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Angelegenheit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führt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373BA" w:rsidRPr="00B7571D">
          <w:pgSz w:w="11900" w:h="16840"/>
          <w:pgMar w:top="537" w:right="560" w:bottom="1152" w:left="560" w:header="720" w:footer="720" w:gutter="0"/>
          <w:cols w:space="720" w:equalWidth="0">
            <w:col w:w="10780"/>
          </w:cols>
          <w:noEndnote/>
        </w:sect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page93"/>
      <w:bookmarkEnd w:id="4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W.: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Herr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Frolow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Aktiengesellschaft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gut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bekannt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darum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konkrete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Frage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Angebot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Werkzeugmaschinen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MX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erteilen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welchen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F.: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Moment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Lage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Typs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Richtpreise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Preisliste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angegeben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Preisliste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übersenden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Renner.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bitten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Automatisierungsmittel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Ersatzteile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Verpackung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getrennt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anzugeben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Preisliste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vorgesehen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interessieren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wohl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Lieferfristen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Maschinen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innerhalb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von 3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Monaten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Vertragsabschluß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Zahlungsbedingungen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Zahlung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erfolgt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unwiderruflichen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Akkreditiv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X-Bank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eröffnet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 Die</w:t>
      </w: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Hälfte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Auftragssumme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Vorlage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Versandbereitschaftsmeldung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gezahlt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Hälfte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innerhalb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von 30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Eintreffen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der Ware.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W.: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Schön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vorher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Fachleute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Modell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vertraut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bitten,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Kataloge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technische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Unterlagen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 3facher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Ausfertigung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möglichst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Sprache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übersenden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F.: 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tun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Kataloge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deutscher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Sprache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  <w:lang w:val="en-US"/>
        </w:rPr>
      </w:pPr>
      <w:r w:rsidRPr="00B7571D">
        <w:rPr>
          <w:rFonts w:ascii="Times New Roman" w:hAnsi="Times New Roman" w:cs="Times New Roman"/>
          <w:b/>
          <w:bCs/>
          <w:sz w:val="24"/>
          <w:szCs w:val="24"/>
          <w:lang w:val="en-US"/>
        </w:rPr>
        <w:t>VOKABELN ZUM DIALOG 3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3facher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Ausfertigung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3"/>
          <w:szCs w:val="23"/>
        </w:rPr>
        <w:t>в</w:t>
      </w:r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трех</w:t>
      </w:r>
      <w:r w:rsidRPr="00B7571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экземплярах</w:t>
      </w:r>
    </w:p>
    <w:p w:rsidR="006373BA" w:rsidRPr="00B7571D" w:rsidRDefault="006373BA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373BA" w:rsidRPr="00B7571D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71D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Werkzeugmaschine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-, n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станок</w:t>
      </w:r>
    </w:p>
    <w:p w:rsidR="006373BA" w:rsidRPr="00B7571D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71D">
        <w:rPr>
          <w:rFonts w:ascii="Times New Roman" w:hAnsi="Times New Roman" w:cs="Times New Roman"/>
          <w:sz w:val="24"/>
          <w:szCs w:val="24"/>
          <w:lang w:val="en-US"/>
        </w:rPr>
        <w:t>Lieferfristen</w:t>
      </w:r>
      <w:proofErr w:type="spellEnd"/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pl.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сроки</w:t>
      </w:r>
      <w:r w:rsidRPr="00B75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мы в состоянии...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erfolgt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оплата производится</w:t>
      </w:r>
    </w:p>
    <w:p w:rsidR="006373BA" w:rsidRDefault="00845673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vorsehen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предусматривать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übersenden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пересылать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innerhalb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в течение трех месяцев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möglichst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по возможности</w:t>
      </w:r>
    </w:p>
    <w:p w:rsidR="006373BA" w:rsidRDefault="00845673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Renner</w:t>
      </w:r>
      <w:proofErr w:type="spellEnd"/>
      <w:r>
        <w:rPr>
          <w:rFonts w:ascii="Times New Roman" w:hAnsi="Times New Roman" w:cs="Times New Roman"/>
          <w:sz w:val="24"/>
          <w:szCs w:val="24"/>
        </w:rPr>
        <w:t>,-s</w:t>
      </w:r>
      <w:r>
        <w:rPr>
          <w:rFonts w:ascii="Times New Roman" w:hAnsi="Times New Roman" w:cs="Times New Roman"/>
          <w:sz w:val="24"/>
          <w:szCs w:val="24"/>
        </w:rPr>
        <w:tab/>
        <w:t>ходовой товар</w:t>
      </w:r>
    </w:p>
    <w:p w:rsidR="006373BA" w:rsidRDefault="006373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73BA" w:rsidRDefault="006373BA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6373BA" w:rsidSect="00B7571D">
      <w:pgSz w:w="11900" w:h="16840"/>
      <w:pgMar w:top="542" w:right="560" w:bottom="1440" w:left="56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66"/>
    <w:multiLevelType w:val="hybridMultilevel"/>
    <w:tmpl w:val="00007983"/>
    <w:lvl w:ilvl="0" w:tplc="000075E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E12"/>
    <w:multiLevelType w:val="hybridMultilevel"/>
    <w:tmpl w:val="00005F1E"/>
    <w:lvl w:ilvl="0" w:tplc="0000283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8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87E"/>
    <w:multiLevelType w:val="hybridMultilevel"/>
    <w:tmpl w:val="000016C5"/>
    <w:lvl w:ilvl="0" w:tplc="0000689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8D7"/>
    <w:multiLevelType w:val="hybridMultilevel"/>
    <w:tmpl w:val="00006BE8"/>
    <w:lvl w:ilvl="0" w:tplc="0000503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13"/>
    <w:multiLevelType w:val="hybridMultilevel"/>
    <w:tmpl w:val="0000260D"/>
    <w:lvl w:ilvl="0" w:tplc="00006B8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49E"/>
    <w:multiLevelType w:val="hybridMultilevel"/>
    <w:tmpl w:val="00002B0C"/>
    <w:lvl w:ilvl="0" w:tplc="0000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1E"/>
    <w:multiLevelType w:val="hybridMultilevel"/>
    <w:tmpl w:val="00005E9D"/>
    <w:lvl w:ilvl="0" w:tplc="000048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9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6CA"/>
    <w:multiLevelType w:val="hybridMultilevel"/>
    <w:tmpl w:val="00003699"/>
    <w:lvl w:ilvl="0" w:tplc="0000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F14"/>
    <w:multiLevelType w:val="hybridMultilevel"/>
    <w:tmpl w:val="00006AD6"/>
    <w:lvl w:ilvl="0" w:tplc="000004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14F"/>
    <w:multiLevelType w:val="hybridMultilevel"/>
    <w:tmpl w:val="00005E14"/>
    <w:lvl w:ilvl="0" w:tplc="00004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A61"/>
    <w:multiLevelType w:val="hybridMultilevel"/>
    <w:tmpl w:val="000022CD"/>
    <w:lvl w:ilvl="0" w:tplc="00007DD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CD5"/>
    <w:multiLevelType w:val="hybridMultilevel"/>
    <w:tmpl w:val="000013E9"/>
    <w:lvl w:ilvl="0" w:tplc="000040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EF6"/>
    <w:multiLevelType w:val="hybridMultilevel"/>
    <w:tmpl w:val="00000822"/>
    <w:lvl w:ilvl="0" w:tplc="0000599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09D"/>
    <w:multiLevelType w:val="hybridMultilevel"/>
    <w:tmpl w:val="000012E1"/>
    <w:lvl w:ilvl="0" w:tplc="0000798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22D"/>
    <w:multiLevelType w:val="hybridMultilevel"/>
    <w:tmpl w:val="000054DC"/>
    <w:lvl w:ilvl="0" w:tplc="000036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509"/>
    <w:multiLevelType w:val="hybridMultilevel"/>
    <w:tmpl w:val="00001238"/>
    <w:lvl w:ilvl="0" w:tplc="00003B25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657"/>
    <w:multiLevelType w:val="hybridMultilevel"/>
    <w:tmpl w:val="00002C49"/>
    <w:lvl w:ilvl="0" w:tplc="00003C6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B40"/>
    <w:multiLevelType w:val="hybridMultilevel"/>
    <w:tmpl w:val="00005878"/>
    <w:lvl w:ilvl="0" w:tplc="0000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42C"/>
    <w:multiLevelType w:val="hybridMultilevel"/>
    <w:tmpl w:val="00001953"/>
    <w:lvl w:ilvl="0" w:tplc="00006BC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C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5C67"/>
    <w:multiLevelType w:val="hybridMultilevel"/>
    <w:tmpl w:val="00003CD6"/>
    <w:lvl w:ilvl="0" w:tplc="00000FB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CFD"/>
    <w:multiLevelType w:val="hybridMultilevel"/>
    <w:tmpl w:val="00003E12"/>
    <w:lvl w:ilvl="0" w:tplc="00001A4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D03"/>
    <w:multiLevelType w:val="hybridMultilevel"/>
    <w:tmpl w:val="00007A5A"/>
    <w:lvl w:ilvl="0" w:tplc="0000767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DB2"/>
    <w:multiLevelType w:val="hybridMultilevel"/>
    <w:tmpl w:val="000033EA"/>
    <w:lvl w:ilvl="0" w:tplc="000023C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DD5"/>
    <w:multiLevelType w:val="hybridMultilevel"/>
    <w:tmpl w:val="00006AD4"/>
    <w:lvl w:ilvl="0" w:tplc="00005A9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5F32"/>
    <w:multiLevelType w:val="hybridMultilevel"/>
    <w:tmpl w:val="00003BF6"/>
    <w:lvl w:ilvl="0" w:tplc="00003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F90"/>
    <w:multiLevelType w:val="hybridMultilevel"/>
    <w:tmpl w:val="00001649"/>
    <w:lvl w:ilvl="0" w:tplc="00006DF1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172"/>
    <w:multiLevelType w:val="hybridMultilevel"/>
    <w:tmpl w:val="00006B72"/>
    <w:lvl w:ilvl="0" w:tplc="000032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1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7049"/>
    <w:multiLevelType w:val="hybridMultilevel"/>
    <w:tmpl w:val="0000692C"/>
    <w:lvl w:ilvl="0" w:tplc="00004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59A"/>
    <w:multiLevelType w:val="hybridMultilevel"/>
    <w:tmpl w:val="00002350"/>
    <w:lvl w:ilvl="0" w:tplc="000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97D"/>
    <w:multiLevelType w:val="hybridMultilevel"/>
    <w:tmpl w:val="00005F49"/>
    <w:lvl w:ilvl="0" w:tplc="00000D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CA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7FF5"/>
    <w:multiLevelType w:val="hybridMultilevel"/>
    <w:tmpl w:val="00004E45"/>
    <w:lvl w:ilvl="0" w:tplc="0000323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9"/>
  </w:num>
  <w:num w:numId="3">
    <w:abstractNumId w:val="19"/>
  </w:num>
  <w:num w:numId="4">
    <w:abstractNumId w:val="46"/>
  </w:num>
  <w:num w:numId="5">
    <w:abstractNumId w:val="39"/>
  </w:num>
  <w:num w:numId="6">
    <w:abstractNumId w:val="2"/>
  </w:num>
  <w:num w:numId="7">
    <w:abstractNumId w:val="8"/>
  </w:num>
  <w:num w:numId="8">
    <w:abstractNumId w:val="23"/>
  </w:num>
  <w:num w:numId="9">
    <w:abstractNumId w:val="1"/>
  </w:num>
  <w:num w:numId="10">
    <w:abstractNumId w:val="33"/>
  </w:num>
  <w:num w:numId="11">
    <w:abstractNumId w:val="9"/>
  </w:num>
  <w:num w:numId="12">
    <w:abstractNumId w:val="4"/>
  </w:num>
  <w:num w:numId="13">
    <w:abstractNumId w:val="42"/>
  </w:num>
  <w:num w:numId="14">
    <w:abstractNumId w:val="30"/>
  </w:num>
  <w:num w:numId="15">
    <w:abstractNumId w:val="13"/>
  </w:num>
  <w:num w:numId="16">
    <w:abstractNumId w:val="48"/>
  </w:num>
  <w:num w:numId="17">
    <w:abstractNumId w:val="54"/>
  </w:num>
  <w:num w:numId="18">
    <w:abstractNumId w:val="14"/>
  </w:num>
  <w:num w:numId="19">
    <w:abstractNumId w:val="3"/>
  </w:num>
  <w:num w:numId="20">
    <w:abstractNumId w:val="38"/>
  </w:num>
  <w:num w:numId="21">
    <w:abstractNumId w:val="51"/>
  </w:num>
  <w:num w:numId="22">
    <w:abstractNumId w:val="35"/>
  </w:num>
  <w:num w:numId="23">
    <w:abstractNumId w:val="41"/>
  </w:num>
  <w:num w:numId="24">
    <w:abstractNumId w:val="45"/>
  </w:num>
  <w:num w:numId="25">
    <w:abstractNumId w:val="52"/>
  </w:num>
  <w:num w:numId="26">
    <w:abstractNumId w:val="22"/>
  </w:num>
  <w:num w:numId="27">
    <w:abstractNumId w:val="34"/>
  </w:num>
  <w:num w:numId="28">
    <w:abstractNumId w:val="12"/>
  </w:num>
  <w:num w:numId="29">
    <w:abstractNumId w:val="29"/>
  </w:num>
  <w:num w:numId="30">
    <w:abstractNumId w:val="18"/>
  </w:num>
  <w:num w:numId="31">
    <w:abstractNumId w:val="26"/>
  </w:num>
  <w:num w:numId="32">
    <w:abstractNumId w:val="27"/>
  </w:num>
  <w:num w:numId="33">
    <w:abstractNumId w:val="7"/>
  </w:num>
  <w:num w:numId="34">
    <w:abstractNumId w:val="17"/>
  </w:num>
  <w:num w:numId="35">
    <w:abstractNumId w:val="53"/>
  </w:num>
  <w:num w:numId="36">
    <w:abstractNumId w:val="50"/>
  </w:num>
  <w:num w:numId="37">
    <w:abstractNumId w:val="10"/>
  </w:num>
  <w:num w:numId="38">
    <w:abstractNumId w:val="25"/>
  </w:num>
  <w:num w:numId="39">
    <w:abstractNumId w:val="43"/>
  </w:num>
  <w:num w:numId="40">
    <w:abstractNumId w:val="32"/>
  </w:num>
  <w:num w:numId="41">
    <w:abstractNumId w:val="40"/>
  </w:num>
  <w:num w:numId="42">
    <w:abstractNumId w:val="20"/>
  </w:num>
  <w:num w:numId="43">
    <w:abstractNumId w:val="28"/>
  </w:num>
  <w:num w:numId="44">
    <w:abstractNumId w:val="5"/>
  </w:num>
  <w:num w:numId="45">
    <w:abstractNumId w:val="31"/>
  </w:num>
  <w:num w:numId="46">
    <w:abstractNumId w:val="21"/>
  </w:num>
  <w:num w:numId="47">
    <w:abstractNumId w:val="24"/>
  </w:num>
  <w:num w:numId="48">
    <w:abstractNumId w:val="16"/>
  </w:num>
  <w:num w:numId="49">
    <w:abstractNumId w:val="47"/>
  </w:num>
  <w:num w:numId="50">
    <w:abstractNumId w:val="11"/>
  </w:num>
  <w:num w:numId="51">
    <w:abstractNumId w:val="37"/>
  </w:num>
  <w:num w:numId="52">
    <w:abstractNumId w:val="6"/>
  </w:num>
  <w:num w:numId="53">
    <w:abstractNumId w:val="15"/>
  </w:num>
  <w:num w:numId="54">
    <w:abstractNumId w:val="44"/>
  </w:num>
  <w:num w:numId="55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73"/>
    <w:rsid w:val="006373BA"/>
    <w:rsid w:val="00845673"/>
    <w:rsid w:val="00B7571D"/>
    <w:rsid w:val="00D6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AFCA9-9B53-4C14-A94B-E90070D591FB}"/>
</file>

<file path=customXml/itemProps2.xml><?xml version="1.0" encoding="utf-8"?>
<ds:datastoreItem xmlns:ds="http://schemas.openxmlformats.org/officeDocument/2006/customXml" ds:itemID="{AA8E98E5-48C4-4DE9-8356-9EC9422608CF}"/>
</file>

<file path=customXml/itemProps3.xml><?xml version="1.0" encoding="utf-8"?>
<ds:datastoreItem xmlns:ds="http://schemas.openxmlformats.org/officeDocument/2006/customXml" ds:itemID="{DAFCC8DD-0B28-48FB-BA80-F13E964F2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2016-10-25T16:45:00Z</dcterms:created>
  <dcterms:modified xsi:type="dcterms:W3CDTF">2016-10-25T17:26:00Z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